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56FDF" w14:textId="77777777" w:rsidR="00EE7031" w:rsidRDefault="00B47CFA" w:rsidP="00B47CFA">
      <w:pPr>
        <w:jc w:val="center"/>
        <w:rPr>
          <w:rFonts w:ascii="ＭＳ ゴシック" w:eastAsia="ＭＳ ゴシック" w:hAnsi="ＭＳ ゴシック" w:cs="Times New Roman"/>
          <w:color w:val="auto"/>
          <w:sz w:val="22"/>
        </w:rPr>
      </w:pPr>
      <w:bookmarkStart w:id="0" w:name="_GoBack"/>
      <w:bookmarkEnd w:id="0"/>
      <w:r w:rsidRPr="008A16F3">
        <w:rPr>
          <w:rFonts w:ascii="ＭＳ ゴシック" w:eastAsia="ＭＳ ゴシック" w:hAnsi="ＭＳ ゴシック" w:cs="Times New Roman" w:hint="eastAsia"/>
          <w:color w:val="auto"/>
          <w:sz w:val="22"/>
        </w:rPr>
        <w:t>日本第四紀学会　2017年大会　発表申込書</w:t>
      </w:r>
    </w:p>
    <w:p w14:paraId="69A17A1A" w14:textId="4DBF5634" w:rsidR="00B47CFA" w:rsidRPr="00EE7031" w:rsidRDefault="00BD63D3" w:rsidP="00B47CFA">
      <w:pPr>
        <w:jc w:val="center"/>
        <w:rPr>
          <w:rFonts w:ascii="ＭＳ 明朝" w:eastAsia="ＭＳ 明朝" w:hAnsi="ＭＳ 明朝" w:cs="Times New Roman"/>
          <w:color w:val="auto"/>
          <w:sz w:val="22"/>
        </w:rPr>
      </w:pPr>
      <w:r w:rsidRPr="00EE7031">
        <w:rPr>
          <w:rFonts w:ascii="ＭＳ 明朝" w:eastAsia="ＭＳ 明朝" w:hAnsi="ＭＳ 明朝" w:cs="Times New Roman" w:hint="eastAsia"/>
          <w:color w:val="auto"/>
          <w:sz w:val="22"/>
        </w:rPr>
        <w:t>（</w:t>
      </w:r>
      <w:r w:rsidR="00593363">
        <w:rPr>
          <w:rFonts w:ascii="ＭＳ 明朝" w:eastAsia="ＭＳ 明朝" w:hAnsi="ＭＳ 明朝" w:cs="Times New Roman" w:hint="eastAsia"/>
          <w:color w:val="auto"/>
          <w:sz w:val="22"/>
          <w:u w:val="single"/>
        </w:rPr>
        <w:t>共催：日本応用地質</w:t>
      </w:r>
      <w:r w:rsidRPr="00EE7031">
        <w:rPr>
          <w:rFonts w:ascii="ＭＳ 明朝" w:eastAsia="ＭＳ 明朝" w:hAnsi="ＭＳ 明朝" w:cs="Times New Roman" w:hint="eastAsia"/>
          <w:color w:val="auto"/>
          <w:sz w:val="22"/>
          <w:u w:val="single"/>
        </w:rPr>
        <w:t>学会用</w:t>
      </w:r>
      <w:r w:rsidRPr="00EE7031">
        <w:rPr>
          <w:rFonts w:ascii="ＭＳ 明朝" w:eastAsia="ＭＳ 明朝" w:hAnsi="ＭＳ 明朝" w:cs="Times New Roman" w:hint="eastAsia"/>
          <w:color w:val="auto"/>
          <w:sz w:val="22"/>
        </w:rPr>
        <w:t>）</w:t>
      </w:r>
    </w:p>
    <w:p w14:paraId="72D62B35" w14:textId="77777777" w:rsidR="00B47CFA" w:rsidRPr="008A16F3" w:rsidRDefault="00B47CFA" w:rsidP="00B47CFA">
      <w:pPr>
        <w:jc w:val="center"/>
        <w:rPr>
          <w:rFonts w:ascii="ＭＳ ゴシック" w:eastAsia="ＭＳ ゴシック" w:hAnsi="ＭＳ ゴシック" w:cs="Times New Roman"/>
          <w:color w:val="auto"/>
        </w:rPr>
      </w:pPr>
    </w:p>
    <w:p w14:paraId="1D448272" w14:textId="0258668B" w:rsidR="00B47CFA" w:rsidRPr="008A16F3" w:rsidRDefault="00B47CFA" w:rsidP="00B47CFA">
      <w:pPr>
        <w:spacing w:line="240" w:lineRule="exact"/>
        <w:ind w:firstLineChars="100" w:firstLine="200"/>
        <w:rPr>
          <w:rFonts w:asciiTheme="minorEastAsia" w:hAnsiTheme="minorEastAsia" w:cs="Times New Roman"/>
          <w:color w:val="auto"/>
          <w:sz w:val="20"/>
          <w:szCs w:val="16"/>
        </w:rPr>
      </w:pPr>
      <w:r w:rsidRPr="008A16F3">
        <w:rPr>
          <w:rFonts w:asciiTheme="minorEastAsia" w:hAnsiTheme="minorEastAsia" w:cs="Times New Roman" w:hint="eastAsia"/>
          <w:color w:val="auto"/>
          <w:sz w:val="20"/>
          <w:szCs w:val="16"/>
        </w:rPr>
        <w:t>本申込書はメールの添付ファイルとして提出してください．メールのタイトルは「発表申込</w:t>
      </w:r>
      <w:r w:rsidRPr="008A16F3">
        <w:rPr>
          <w:rFonts w:asciiTheme="minorEastAsia" w:hAnsiTheme="minorEastAsia" w:cs="Times New Roman"/>
          <w:color w:val="auto"/>
          <w:sz w:val="20"/>
          <w:szCs w:val="16"/>
        </w:rPr>
        <w:t>_筆頭発表者名」としてください．</w:t>
      </w:r>
      <w:r w:rsidRPr="00BD63D3">
        <w:rPr>
          <w:rFonts w:asciiTheme="minorEastAsia" w:hAnsiTheme="minorEastAsia" w:cs="Times New Roman"/>
          <w:color w:val="auto"/>
          <w:sz w:val="20"/>
          <w:szCs w:val="16"/>
          <w:u w:val="single"/>
        </w:rPr>
        <w:t>一般研究発表</w:t>
      </w:r>
      <w:r w:rsidR="00BD63D3" w:rsidRPr="00BD63D3">
        <w:rPr>
          <w:rFonts w:asciiTheme="minorEastAsia" w:hAnsiTheme="minorEastAsia" w:cs="Times New Roman" w:hint="eastAsia"/>
          <w:color w:val="auto"/>
          <w:sz w:val="20"/>
          <w:szCs w:val="16"/>
          <w:u w:val="single"/>
        </w:rPr>
        <w:t>（共催セッション）</w:t>
      </w:r>
      <w:r w:rsidRPr="00BD63D3">
        <w:rPr>
          <w:rFonts w:asciiTheme="minorEastAsia" w:hAnsiTheme="minorEastAsia" w:cs="Times New Roman"/>
          <w:color w:val="auto"/>
          <w:sz w:val="20"/>
          <w:szCs w:val="16"/>
          <w:u w:val="single"/>
        </w:rPr>
        <w:t>は</w:t>
      </w:r>
      <w:r w:rsidR="00BD63D3" w:rsidRPr="00BD63D3">
        <w:rPr>
          <w:rFonts w:asciiTheme="minorEastAsia" w:hAnsiTheme="minorEastAsia" w:cs="Times New Roman" w:hint="eastAsia"/>
          <w:color w:val="auto"/>
          <w:sz w:val="20"/>
          <w:szCs w:val="16"/>
          <w:u w:val="single"/>
        </w:rPr>
        <w:t>，</w:t>
      </w:r>
      <w:r w:rsidRPr="00BD63D3">
        <w:rPr>
          <w:rFonts w:asciiTheme="minorEastAsia" w:hAnsiTheme="minorEastAsia" w:cs="Times New Roman"/>
          <w:color w:val="auto"/>
          <w:sz w:val="20"/>
          <w:szCs w:val="16"/>
          <w:u w:val="single"/>
        </w:rPr>
        <w:t>日本</w:t>
      </w:r>
      <w:r w:rsidR="00593363">
        <w:rPr>
          <w:rFonts w:asciiTheme="minorEastAsia" w:hAnsiTheme="minorEastAsia" w:cs="Times New Roman" w:hint="eastAsia"/>
          <w:color w:val="auto"/>
          <w:sz w:val="20"/>
          <w:szCs w:val="16"/>
          <w:u w:val="single"/>
        </w:rPr>
        <w:t>応用地質</w:t>
      </w:r>
      <w:r w:rsidRPr="00BD63D3">
        <w:rPr>
          <w:rFonts w:asciiTheme="minorEastAsia" w:hAnsiTheme="minorEastAsia" w:cs="Times New Roman"/>
          <w:color w:val="auto"/>
          <w:sz w:val="20"/>
          <w:szCs w:val="16"/>
          <w:u w:val="single"/>
        </w:rPr>
        <w:t>学会会員で</w:t>
      </w:r>
      <w:r w:rsidR="00BD63D3" w:rsidRPr="00BD63D3">
        <w:rPr>
          <w:rFonts w:asciiTheme="minorEastAsia" w:hAnsiTheme="minorEastAsia" w:cs="Times New Roman" w:hint="eastAsia"/>
          <w:color w:val="auto"/>
          <w:sz w:val="20"/>
          <w:szCs w:val="16"/>
          <w:u w:val="single"/>
        </w:rPr>
        <w:t>も</w:t>
      </w:r>
      <w:r w:rsidR="00BD63D3" w:rsidRPr="00BD63D3">
        <w:rPr>
          <w:rFonts w:asciiTheme="minorEastAsia" w:hAnsiTheme="minorEastAsia" w:cs="Times New Roman"/>
          <w:color w:val="auto"/>
          <w:sz w:val="20"/>
          <w:szCs w:val="16"/>
          <w:u w:val="single"/>
        </w:rPr>
        <w:t>筆頭発表者</w:t>
      </w:r>
      <w:r w:rsidR="00BD63D3" w:rsidRPr="00BD63D3">
        <w:rPr>
          <w:rFonts w:asciiTheme="minorEastAsia" w:hAnsiTheme="minorEastAsia" w:cs="Times New Roman" w:hint="eastAsia"/>
          <w:color w:val="auto"/>
          <w:sz w:val="20"/>
          <w:szCs w:val="16"/>
          <w:u w:val="single"/>
        </w:rPr>
        <w:t>になれ</w:t>
      </w:r>
      <w:r w:rsidRPr="00BD63D3">
        <w:rPr>
          <w:rFonts w:asciiTheme="minorEastAsia" w:hAnsiTheme="minorEastAsia" w:cs="Times New Roman"/>
          <w:color w:val="auto"/>
          <w:sz w:val="20"/>
          <w:szCs w:val="16"/>
          <w:u w:val="single"/>
        </w:rPr>
        <w:t>ます</w:t>
      </w:r>
      <w:r w:rsidRPr="008A16F3">
        <w:rPr>
          <w:rFonts w:asciiTheme="minorEastAsia" w:hAnsiTheme="minorEastAsia" w:cs="Times New Roman"/>
          <w:color w:val="auto"/>
          <w:sz w:val="20"/>
          <w:szCs w:val="16"/>
        </w:rPr>
        <w:t>．</w:t>
      </w:r>
    </w:p>
    <w:p w14:paraId="684D225C" w14:textId="77777777" w:rsidR="00B47CFA" w:rsidRPr="008A16F3" w:rsidRDefault="00B47CFA" w:rsidP="00B47CFA">
      <w:pPr>
        <w:spacing w:line="240" w:lineRule="exact"/>
        <w:ind w:firstLineChars="100" w:firstLine="200"/>
        <w:rPr>
          <w:rFonts w:asciiTheme="minorEastAsia" w:hAnsiTheme="minorEastAsia" w:cs="Times New Roman"/>
          <w:color w:val="auto"/>
          <w:sz w:val="20"/>
          <w:szCs w:val="16"/>
        </w:rPr>
      </w:pPr>
      <w:r w:rsidRPr="008A16F3">
        <w:rPr>
          <w:rFonts w:asciiTheme="minorEastAsia" w:hAnsiTheme="minorEastAsia" w:cs="Times New Roman" w:hint="eastAsia"/>
          <w:color w:val="auto"/>
          <w:sz w:val="20"/>
          <w:szCs w:val="16"/>
        </w:rPr>
        <w:t>送付先メールアドレス：</w:t>
      </w:r>
      <w:proofErr w:type="spellStart"/>
      <w:r w:rsidRPr="008A16F3">
        <w:rPr>
          <w:rFonts w:asciiTheme="minorEastAsia" w:hAnsiTheme="minorEastAsia" w:cs="Times New Roman" w:hint="eastAsia"/>
          <w:color w:val="auto"/>
          <w:sz w:val="20"/>
          <w:szCs w:val="16"/>
        </w:rPr>
        <w:t>jaqua.event</w:t>
      </w:r>
      <w:proofErr w:type="spellEnd"/>
      <w:r w:rsidRPr="008A16F3">
        <w:rPr>
          <w:rFonts w:asciiTheme="minorEastAsia" w:hAnsiTheme="minorEastAsia" w:cs="Times New Roman" w:hint="eastAsia"/>
          <w:color w:val="auto"/>
          <w:sz w:val="20"/>
          <w:szCs w:val="16"/>
        </w:rPr>
        <w:t>(at)gmail.com　（at を @ にかえる）</w:t>
      </w:r>
    </w:p>
    <w:p w14:paraId="722C002E" w14:textId="77777777" w:rsidR="00B47CFA" w:rsidRPr="008A16F3" w:rsidRDefault="00B47CFA" w:rsidP="00B47CFA">
      <w:pPr>
        <w:spacing w:line="280" w:lineRule="exact"/>
        <w:rPr>
          <w:rFonts w:ascii="ＭＳ ゴシック" w:eastAsia="ＭＳ ゴシック" w:hAnsi="ＭＳ ゴシック" w:cs="Times New Roman"/>
          <w:color w:val="auto"/>
        </w:rPr>
      </w:pPr>
    </w:p>
    <w:p w14:paraId="1D0FDFF8" w14:textId="77777777" w:rsidR="00B47CFA" w:rsidRPr="008A16F3" w:rsidRDefault="00B47CFA" w:rsidP="00B47CFA">
      <w:pPr>
        <w:spacing w:line="280" w:lineRule="exact"/>
        <w:rPr>
          <w:rFonts w:ascii="Century" w:eastAsia="ＭＳ 明朝" w:hAnsi="Century" w:cs="Times New Roman"/>
          <w:color w:val="auto"/>
          <w:sz w:val="20"/>
          <w:szCs w:val="20"/>
          <w:u w:val="single"/>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氏名・所属</w:t>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color w:val="auto"/>
          <w:sz w:val="20"/>
          <w:szCs w:val="20"/>
          <w:u w:val="single"/>
        </w:rPr>
        <w:t xml:space="preserve"> </w:t>
      </w:r>
    </w:p>
    <w:p w14:paraId="050FFF4B" w14:textId="77777777" w:rsidR="00B47CFA" w:rsidRPr="008A16F3" w:rsidRDefault="00B47CFA" w:rsidP="00B47CFA">
      <w:pPr>
        <w:spacing w:line="280" w:lineRule="exact"/>
        <w:rPr>
          <w:rFonts w:ascii="Century" w:eastAsia="ＭＳ 明朝" w:hAnsi="Century" w:cs="Times New Roman"/>
          <w:color w:val="auto"/>
          <w:sz w:val="20"/>
          <w:szCs w:val="20"/>
          <w:u w:val="single"/>
        </w:rPr>
      </w:pPr>
    </w:p>
    <w:p w14:paraId="51C19DB0" w14:textId="77777777"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発表タイトル</w:t>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14:paraId="0BCB40AF" w14:textId="77777777" w:rsidR="00B47CFA" w:rsidRPr="008A16F3" w:rsidRDefault="00B47CFA" w:rsidP="00B47CFA">
      <w:pPr>
        <w:spacing w:line="280" w:lineRule="exact"/>
        <w:rPr>
          <w:rFonts w:ascii="Century" w:eastAsia="ＭＳ 明朝" w:hAnsi="Century" w:cs="Times New Roman"/>
          <w:color w:val="auto"/>
          <w:sz w:val="20"/>
          <w:szCs w:val="20"/>
          <w:u w:val="single"/>
        </w:rPr>
      </w:pPr>
    </w:p>
    <w:p w14:paraId="0F7D2197" w14:textId="77777777"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筆頭発表者の連絡先</w:t>
      </w:r>
      <w:r w:rsidRPr="008A16F3">
        <w:rPr>
          <w:rFonts w:ascii="Century" w:eastAsia="ＭＳ 明朝" w:hAnsi="Century" w:cs="Times New Roman" w:hint="eastAsia"/>
          <w:color w:val="auto"/>
          <w:sz w:val="20"/>
          <w:szCs w:val="20"/>
        </w:rPr>
        <w:t xml:space="preserve">　</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電　話　番　号</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14:paraId="4E7E512E" w14:textId="77777777" w:rsidR="00B47CFA" w:rsidRPr="008A16F3" w:rsidRDefault="00B47CFA" w:rsidP="00B47CFA">
      <w:pPr>
        <w:spacing w:line="280" w:lineRule="exact"/>
        <w:ind w:left="1680" w:firstLine="840"/>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メールアドレス</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14:paraId="5EFD3BCF" w14:textId="77777777" w:rsidR="00B47CFA" w:rsidRPr="008A16F3" w:rsidRDefault="00B47CFA" w:rsidP="00B47CFA">
      <w:pPr>
        <w:tabs>
          <w:tab w:val="left" w:pos="1642"/>
        </w:tabs>
        <w:spacing w:line="280" w:lineRule="exact"/>
        <w:rPr>
          <w:rFonts w:ascii="Century" w:eastAsia="ＭＳ 明朝" w:hAnsi="Century" w:cs="Times New Roman"/>
          <w:color w:val="auto"/>
          <w:sz w:val="20"/>
          <w:szCs w:val="20"/>
        </w:rPr>
      </w:pPr>
    </w:p>
    <w:p w14:paraId="33EC55D5" w14:textId="2417CF08" w:rsidR="00B47CFA" w:rsidRPr="008A16F3" w:rsidRDefault="00B47CFA" w:rsidP="00B47CFA">
      <w:pPr>
        <w:tabs>
          <w:tab w:val="left" w:pos="1642"/>
          <w:tab w:val="left" w:pos="2835"/>
        </w:tabs>
        <w:spacing w:line="280" w:lineRule="exact"/>
        <w:rPr>
          <w:rFonts w:asciiTheme="minorEastAsia" w:hAnsiTheme="minorEastAsia" w:cs="Times New Roman"/>
          <w:color w:val="auto"/>
          <w:sz w:val="20"/>
          <w:szCs w:val="20"/>
        </w:rPr>
      </w:pPr>
      <w:r w:rsidRPr="008A16F3">
        <w:rPr>
          <w:rFonts w:asciiTheme="majorEastAsia" w:eastAsiaTheme="majorEastAsia" w:hAnsiTheme="majorEastAsia" w:cs="Times New Roman" w:hint="eastAsia"/>
          <w:color w:val="auto"/>
          <w:sz w:val="20"/>
          <w:szCs w:val="20"/>
        </w:rPr>
        <w:t xml:space="preserve">◆発表を希望されるセッション　</w:t>
      </w:r>
      <w:r w:rsidRPr="008A16F3">
        <w:rPr>
          <w:rFonts w:asciiTheme="minorEastAsia" w:hAnsiTheme="minorEastAsia" w:cs="Times New Roman" w:hint="eastAsia"/>
          <w:color w:val="auto"/>
          <w:sz w:val="20"/>
          <w:szCs w:val="20"/>
        </w:rPr>
        <w:tab/>
      </w:r>
      <w:r w:rsidRPr="008A16F3">
        <w:rPr>
          <w:rFonts w:asciiTheme="minorEastAsia" w:hAnsiTheme="minorEastAsia" w:cs="Times New Roman" w:hint="eastAsia"/>
          <w:color w:val="auto"/>
          <w:sz w:val="20"/>
          <w:szCs w:val="20"/>
        </w:rPr>
        <w:tab/>
        <w:t>カッコ内にご希望の発表セッション番号をお書きください．</w:t>
      </w:r>
      <w:r w:rsidR="00BD63D3" w:rsidRPr="00BD63D3">
        <w:rPr>
          <w:rFonts w:asciiTheme="minorEastAsia" w:hAnsiTheme="minorEastAsia" w:cs="Times New Roman" w:hint="eastAsia"/>
          <w:color w:val="auto"/>
          <w:sz w:val="20"/>
          <w:szCs w:val="20"/>
          <w:u w:val="single"/>
        </w:rPr>
        <w:t>（共催セッション：</w:t>
      </w:r>
      <w:r w:rsidR="00BD63D3" w:rsidRPr="00BD63D3">
        <w:rPr>
          <w:rFonts w:ascii="Times New Roman" w:hAnsi="Times New Roman" w:cs="Times New Roman"/>
          <w:color w:val="auto"/>
          <w:szCs w:val="21"/>
          <w:u w:val="single"/>
        </w:rPr>
        <w:t>２「</w:t>
      </w:r>
      <w:r w:rsidR="00BD63D3" w:rsidRPr="00BD63D3">
        <w:rPr>
          <w:rFonts w:ascii="ＭＳ 明朝" w:eastAsia="ＭＳ 明朝" w:hAnsi="ＭＳ 明朝" w:cs="ＤＦＰ勘亭流" w:hint="eastAsia"/>
          <w:color w:val="auto"/>
          <w:u w:val="single"/>
        </w:rPr>
        <w:t>陸上の諸プロセス</w:t>
      </w:r>
      <w:r w:rsidR="00BD63D3" w:rsidRPr="00BD63D3">
        <w:rPr>
          <w:rFonts w:ascii="Times New Roman" w:hAnsi="Times New Roman" w:cs="Times New Roman"/>
          <w:color w:val="auto"/>
          <w:szCs w:val="21"/>
          <w:u w:val="single"/>
        </w:rPr>
        <w:t>」</w:t>
      </w:r>
      <w:r w:rsidR="00BD63D3" w:rsidRPr="00BD63D3">
        <w:rPr>
          <w:rFonts w:ascii="Times New Roman" w:hAnsi="Times New Roman" w:cs="Times New Roman" w:hint="eastAsia"/>
          <w:color w:val="auto"/>
          <w:szCs w:val="21"/>
          <w:u w:val="single"/>
        </w:rPr>
        <w:t>，</w:t>
      </w:r>
      <w:r w:rsidR="00BD63D3" w:rsidRPr="00BD63D3">
        <w:rPr>
          <w:rFonts w:ascii="Times New Roman" w:hAnsi="Times New Roman" w:cs="Times New Roman"/>
          <w:color w:val="auto"/>
          <w:szCs w:val="21"/>
          <w:u w:val="single"/>
        </w:rPr>
        <w:t>３「層序と年代」</w:t>
      </w:r>
      <w:r w:rsidR="00BD63D3" w:rsidRPr="00BD63D3">
        <w:rPr>
          <w:rFonts w:ascii="Times New Roman" w:hAnsi="Times New Roman" w:cs="Times New Roman" w:hint="eastAsia"/>
          <w:color w:val="auto"/>
          <w:szCs w:val="21"/>
          <w:u w:val="single"/>
        </w:rPr>
        <w:t>，</w:t>
      </w:r>
      <w:r w:rsidR="00BD63D3" w:rsidRPr="00BD63D3">
        <w:rPr>
          <w:rFonts w:ascii="Times New Roman" w:hAnsi="Times New Roman" w:cs="Times New Roman"/>
          <w:color w:val="auto"/>
          <w:szCs w:val="21"/>
          <w:u w:val="single"/>
        </w:rPr>
        <w:t>５「現代社会」</w:t>
      </w:r>
      <w:r w:rsidR="00BD63D3" w:rsidRPr="00BD63D3">
        <w:rPr>
          <w:rFonts w:asciiTheme="minorEastAsia" w:hAnsiTheme="minorEastAsia" w:cs="Times New Roman" w:hint="eastAsia"/>
          <w:color w:val="auto"/>
          <w:sz w:val="20"/>
          <w:szCs w:val="20"/>
          <w:u w:val="single"/>
        </w:rPr>
        <w:t>）</w:t>
      </w:r>
    </w:p>
    <w:p w14:paraId="0CA599DC" w14:textId="77777777" w:rsidR="00B47CFA" w:rsidRPr="008A16F3" w:rsidRDefault="00B47CFA" w:rsidP="00B47CFA">
      <w:pPr>
        <w:tabs>
          <w:tab w:val="left" w:pos="1642"/>
          <w:tab w:val="left" w:pos="2835"/>
        </w:tabs>
        <w:spacing w:line="280" w:lineRule="exact"/>
        <w:ind w:firstLineChars="100" w:firstLine="200"/>
        <w:rPr>
          <w:rFonts w:asciiTheme="minorEastAsia" w:hAnsiTheme="minorEastAsia" w:cs="Times New Roman"/>
          <w:color w:val="auto"/>
          <w:sz w:val="20"/>
          <w:szCs w:val="20"/>
        </w:rPr>
      </w:pPr>
      <w:r w:rsidRPr="008A16F3">
        <w:rPr>
          <w:rFonts w:asciiTheme="minorEastAsia" w:hAnsiTheme="minorEastAsia" w:cs="Times New Roman" w:hint="eastAsia"/>
          <w:color w:val="auto"/>
          <w:sz w:val="20"/>
          <w:szCs w:val="20"/>
        </w:rPr>
        <w:tab/>
        <w:t>第１希望のセッション番号（　　）</w:t>
      </w:r>
    </w:p>
    <w:p w14:paraId="480C395B" w14:textId="77777777" w:rsidR="00B47CFA" w:rsidRPr="008A16F3" w:rsidRDefault="00B47CFA" w:rsidP="00B47CFA">
      <w:pPr>
        <w:tabs>
          <w:tab w:val="left" w:pos="1642"/>
          <w:tab w:val="left" w:pos="2835"/>
        </w:tabs>
        <w:spacing w:line="280" w:lineRule="exact"/>
        <w:rPr>
          <w:rFonts w:asciiTheme="minorEastAsia" w:hAnsiTheme="minorEastAsia" w:cs="Times New Roman"/>
          <w:color w:val="auto"/>
          <w:sz w:val="20"/>
          <w:szCs w:val="20"/>
        </w:rPr>
      </w:pPr>
      <w:r w:rsidRPr="008A16F3">
        <w:rPr>
          <w:rFonts w:asciiTheme="minorEastAsia" w:hAnsiTheme="minorEastAsia" w:cs="Times New Roman" w:hint="eastAsia"/>
          <w:color w:val="auto"/>
          <w:sz w:val="20"/>
          <w:szCs w:val="20"/>
        </w:rPr>
        <w:tab/>
        <w:t>第２希望のセッション番号（　　）</w:t>
      </w:r>
    </w:p>
    <w:p w14:paraId="180126E3" w14:textId="77777777" w:rsidR="00B47CFA" w:rsidRPr="008A16F3" w:rsidRDefault="00B47CFA" w:rsidP="00B47CFA">
      <w:pPr>
        <w:tabs>
          <w:tab w:val="left" w:pos="1642"/>
          <w:tab w:val="left" w:pos="2835"/>
        </w:tabs>
        <w:spacing w:line="280" w:lineRule="exact"/>
        <w:rPr>
          <w:rFonts w:asciiTheme="minorEastAsia" w:hAnsiTheme="minorEastAsia" w:cs="Times New Roman"/>
          <w:color w:val="auto"/>
          <w:sz w:val="20"/>
          <w:szCs w:val="20"/>
        </w:rPr>
      </w:pPr>
      <w:r w:rsidRPr="008A16F3">
        <w:rPr>
          <w:rFonts w:asciiTheme="minorEastAsia" w:hAnsiTheme="minorEastAsia" w:cs="Times New Roman" w:hint="eastAsia"/>
          <w:color w:val="auto"/>
          <w:sz w:val="20"/>
          <w:szCs w:val="20"/>
        </w:rPr>
        <w:tab/>
        <w:t>第３希望のセッション番号（　　）</w:t>
      </w:r>
    </w:p>
    <w:p w14:paraId="7F3D893C" w14:textId="77777777" w:rsidR="00B47CFA" w:rsidRPr="008A16F3" w:rsidRDefault="00B47CFA" w:rsidP="00B47CFA">
      <w:pPr>
        <w:tabs>
          <w:tab w:val="left" w:pos="1642"/>
          <w:tab w:val="left" w:pos="2835"/>
        </w:tabs>
        <w:spacing w:line="280" w:lineRule="exact"/>
        <w:rPr>
          <w:rFonts w:asciiTheme="minorEastAsia" w:hAnsiTheme="minorEastAsia" w:cs="Times New Roman"/>
          <w:color w:val="auto"/>
          <w:sz w:val="20"/>
          <w:szCs w:val="20"/>
        </w:rPr>
      </w:pPr>
    </w:p>
    <w:p w14:paraId="76C6BA87" w14:textId="77777777" w:rsidR="00B47CFA" w:rsidRPr="008A16F3" w:rsidRDefault="00B47CFA" w:rsidP="00B47CFA">
      <w:pPr>
        <w:tabs>
          <w:tab w:val="left" w:pos="1642"/>
          <w:tab w:val="left" w:pos="2835"/>
        </w:tabs>
        <w:spacing w:line="280" w:lineRule="exact"/>
        <w:rPr>
          <w:rFonts w:ascii="Century" w:eastAsia="ＭＳ 明朝" w:hAnsi="Century" w:cs="Times New Roman"/>
          <w:color w:val="auto"/>
          <w:sz w:val="20"/>
          <w:szCs w:val="20"/>
        </w:rPr>
      </w:pPr>
      <w:r w:rsidRPr="008A16F3">
        <w:rPr>
          <w:rFonts w:asciiTheme="majorEastAsia" w:eastAsiaTheme="majorEastAsia" w:hAnsiTheme="majorEastAsia" w:cs="Times New Roman" w:hint="eastAsia"/>
          <w:color w:val="auto"/>
          <w:sz w:val="20"/>
          <w:szCs w:val="20"/>
        </w:rPr>
        <w:t>◆希望される発表形式</w:t>
      </w:r>
      <w:r w:rsidRPr="008A16F3">
        <w:rPr>
          <w:rFonts w:ascii="Century" w:eastAsia="ＭＳ 明朝" w:hAnsi="Century" w:cs="Times New Roman" w:hint="eastAsia"/>
          <w:color w:val="auto"/>
          <w:sz w:val="20"/>
          <w:szCs w:val="20"/>
        </w:rPr>
        <w:t xml:space="preserve">　　いずれかに○印をつけてください．</w:t>
      </w:r>
    </w:p>
    <w:p w14:paraId="40EED770" w14:textId="77777777" w:rsidR="00B47CFA" w:rsidRPr="008A16F3" w:rsidRDefault="00B47CFA" w:rsidP="00B47CFA">
      <w:pPr>
        <w:tabs>
          <w:tab w:val="left" w:pos="1215"/>
          <w:tab w:val="left" w:pos="2835"/>
        </w:tabs>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口頭発表（　　）　ポスター発表（　　）　口頭</w:t>
      </w:r>
      <w:r w:rsidRPr="008A16F3">
        <w:rPr>
          <w:rFonts w:ascii="Century" w:eastAsia="ＭＳ 明朝" w:hAnsi="Century" w:cs="Times New Roman"/>
          <w:color w:val="auto"/>
          <w:sz w:val="20"/>
          <w:szCs w:val="20"/>
        </w:rPr>
        <w:t>/</w:t>
      </w:r>
      <w:r w:rsidRPr="008A16F3">
        <w:rPr>
          <w:rFonts w:ascii="Century" w:eastAsia="ＭＳ 明朝" w:hAnsi="Century" w:cs="Times New Roman" w:hint="eastAsia"/>
          <w:color w:val="auto"/>
          <w:sz w:val="20"/>
          <w:szCs w:val="20"/>
        </w:rPr>
        <w:t>ポスターどちらでもよい（　　）</w:t>
      </w:r>
    </w:p>
    <w:p w14:paraId="25CBAA0C" w14:textId="77777777" w:rsidR="00B47CFA" w:rsidRPr="008A16F3" w:rsidRDefault="00B47CFA" w:rsidP="00B47CFA">
      <w:pPr>
        <w:rPr>
          <w:rFonts w:ascii="Century" w:eastAsia="ＭＳ 明朝" w:hAnsi="Century" w:cs="Times New Roman"/>
          <w:color w:val="auto"/>
          <w:sz w:val="20"/>
          <w:szCs w:val="20"/>
        </w:rPr>
      </w:pPr>
    </w:p>
    <w:p w14:paraId="11475758" w14:textId="77777777" w:rsidR="00B47CFA" w:rsidRPr="008A16F3" w:rsidRDefault="00B47CFA" w:rsidP="00B47CFA">
      <w:pPr>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18"/>
          <w:szCs w:val="16"/>
        </w:rPr>
        <w:t>講演要旨執筆上の注意の確認</w:t>
      </w:r>
    </w:p>
    <w:p w14:paraId="78EE7B4B" w14:textId="77777777" w:rsidR="00B47CFA" w:rsidRPr="008A16F3" w:rsidRDefault="00B47CFA" w:rsidP="00B47CFA">
      <w:pPr>
        <w:ind w:firstLineChars="100" w:firstLine="200"/>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以下の「講演要旨執筆上の注意」を理解し，その内容を遵守するならば次の文章に氏名を記入して下さい．</w:t>
      </w:r>
    </w:p>
    <w:p w14:paraId="6FFCF284" w14:textId="77777777" w:rsidR="00B47CFA" w:rsidRPr="008A16F3" w:rsidRDefault="00B47CFA" w:rsidP="00B47CFA">
      <w:pPr>
        <w:pBdr>
          <w:bottom w:val="single" w:sz="6" w:space="1" w:color="auto"/>
        </w:pBdr>
        <w:ind w:firstLine="840"/>
        <w:rPr>
          <w:rFonts w:ascii="Century" w:eastAsia="ＭＳ 明朝" w:hAnsi="Century" w:cs="Times New Roman"/>
          <w:b/>
          <w:color w:val="auto"/>
        </w:rPr>
      </w:pPr>
      <w:r w:rsidRPr="008A16F3">
        <w:rPr>
          <w:rFonts w:ascii="Century" w:eastAsia="ＭＳ 明朝" w:hAnsi="Century" w:cs="Times New Roman" w:hint="eastAsia"/>
          <w:b/>
          <w:color w:val="auto"/>
        </w:rPr>
        <w:t>私，（</w:t>
      </w:r>
      <w:r w:rsidRPr="008A16F3">
        <w:rPr>
          <w:rFonts w:ascii="Century" w:eastAsia="ＭＳ 明朝" w:hAnsi="Century" w:cs="Times New Roman" w:hint="eastAsia"/>
          <w:b/>
          <w:color w:val="auto"/>
        </w:rPr>
        <w:t xml:space="preserve">   </w:t>
      </w:r>
      <w:r w:rsidRPr="008A16F3">
        <w:rPr>
          <w:rFonts w:ascii="Century" w:eastAsia="ＭＳ 明朝" w:hAnsi="Century" w:cs="Times New Roman" w:hint="eastAsia"/>
          <w:b/>
          <w:color w:val="auto"/>
        </w:rPr>
        <w:t xml:space="preserve">　　　）は「講演要旨執筆上の注意」を理解し，その内容を遵守します．</w:t>
      </w:r>
    </w:p>
    <w:p w14:paraId="55F09EF9" w14:textId="77777777" w:rsidR="00B47CFA" w:rsidRPr="008A16F3" w:rsidRDefault="00B47CFA" w:rsidP="00B47CFA">
      <w:pPr>
        <w:rPr>
          <w:rFonts w:ascii="Century" w:eastAsia="ＭＳ 明朝" w:hAnsi="Century" w:cs="Times New Roman"/>
          <w:color w:val="auto"/>
          <w:sz w:val="18"/>
          <w:szCs w:val="16"/>
        </w:rPr>
      </w:pPr>
      <w:r w:rsidRPr="008A16F3">
        <w:rPr>
          <w:rFonts w:ascii="Century" w:eastAsia="ＭＳ 明朝" w:hAnsi="Century" w:cs="Times New Roman" w:hint="eastAsia"/>
          <w:color w:val="auto"/>
          <w:sz w:val="18"/>
          <w:szCs w:val="16"/>
        </w:rPr>
        <w:t>講演要旨執筆上の注意</w:t>
      </w:r>
    </w:p>
    <w:p w14:paraId="0B0F9B64" w14:textId="77777777" w:rsidR="00B47CFA" w:rsidRPr="008A16F3" w:rsidRDefault="00B47CFA" w:rsidP="00B47CFA">
      <w:pPr>
        <w:rPr>
          <w:rFonts w:ascii="Century" w:eastAsia="ＭＳ 明朝" w:hAnsi="Century" w:cs="Times New Roman"/>
          <w:color w:val="auto"/>
          <w:sz w:val="18"/>
          <w:szCs w:val="16"/>
        </w:rPr>
      </w:pPr>
      <w:r w:rsidRPr="008A16F3">
        <w:rPr>
          <w:rFonts w:ascii="Century" w:eastAsia="ＭＳ 明朝" w:hAnsi="Century" w:cs="Times New Roman" w:hint="eastAsia"/>
          <w:color w:val="auto"/>
          <w:sz w:val="18"/>
          <w:szCs w:val="16"/>
        </w:rPr>
        <w:t xml:space="preserve">　</w:t>
      </w:r>
      <w:r w:rsidRPr="008A16F3">
        <w:rPr>
          <w:rFonts w:ascii="Century" w:eastAsia="ＭＳ 明朝" w:hAnsi="Century" w:cs="Times New Roman"/>
          <w:color w:val="auto"/>
          <w:sz w:val="18"/>
          <w:szCs w:val="16"/>
        </w:rPr>
        <w:t>201</w:t>
      </w:r>
      <w:r w:rsidRPr="008A16F3">
        <w:rPr>
          <w:rFonts w:ascii="Century" w:eastAsia="ＭＳ 明朝" w:hAnsi="Century" w:cs="Times New Roman" w:hint="eastAsia"/>
          <w:color w:val="auto"/>
          <w:sz w:val="18"/>
          <w:szCs w:val="16"/>
        </w:rPr>
        <w:t>7</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年</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5</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月現在，講演要旨の著作権につきましては，厳密な規定がありません．そこで，現段階では基本的には発表者の方に著作財産権があるものと判断します．一方，昨今の知的財産権をめぐる情勢から見て，送付いただいた講演要旨に図の転載許可が得られていないものや，文献の引用が不十分なものがあると，問題が生じる可能性があります．従いまして，以下の点についてご注意の上で執筆下さるようにお願いします．なお，これらに照らし合わせて問題があると判断された講演要旨原稿については，原稿受付後であっても再提出を求める場合があります．</w:t>
      </w:r>
    </w:p>
    <w:p w14:paraId="70C8F223"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1</w:t>
      </w:r>
      <w:r w:rsidRPr="008A16F3">
        <w:rPr>
          <w:rFonts w:ascii="Century" w:eastAsia="ＭＳ 明朝" w:hAnsi="Century" w:cs="Times New Roman" w:hint="eastAsia"/>
          <w:color w:val="auto"/>
          <w:sz w:val="18"/>
          <w:szCs w:val="16"/>
        </w:rPr>
        <w:t>）既存の出版公表物などに対する知的財産権へのいかなる侵害も含まないこと．</w:t>
      </w:r>
    </w:p>
    <w:p w14:paraId="67FE2C5D"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2</w:t>
      </w:r>
      <w:r w:rsidRPr="008A16F3">
        <w:rPr>
          <w:rFonts w:ascii="Century" w:eastAsia="ＭＳ 明朝" w:hAnsi="Century" w:cs="Times New Roman" w:hint="eastAsia"/>
          <w:color w:val="auto"/>
          <w:sz w:val="18"/>
          <w:szCs w:val="16"/>
        </w:rPr>
        <w:t>）他から転載されている全ての図表について，転載許可を得ていること．</w:t>
      </w:r>
    </w:p>
    <w:p w14:paraId="1CF8CB2C"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3</w:t>
      </w:r>
      <w:r w:rsidRPr="008A16F3">
        <w:rPr>
          <w:rFonts w:ascii="Century" w:eastAsia="ＭＳ 明朝" w:hAnsi="Century" w:cs="Times New Roman" w:hint="eastAsia"/>
          <w:color w:val="auto"/>
          <w:sz w:val="18"/>
          <w:szCs w:val="16"/>
        </w:rPr>
        <w:t>）他の論文等の引用がある場合には，当該文献を全て明記する．引用形式としては，「竹内ほか（</w:t>
      </w:r>
      <w:r w:rsidRPr="008A16F3">
        <w:rPr>
          <w:rFonts w:ascii="Century" w:eastAsia="ＭＳ 明朝" w:hAnsi="Century" w:cs="Times New Roman"/>
          <w:color w:val="auto"/>
          <w:sz w:val="18"/>
          <w:szCs w:val="16"/>
        </w:rPr>
        <w:t>2005</w:t>
      </w:r>
      <w:r w:rsidRPr="008A16F3">
        <w:rPr>
          <w:rFonts w:ascii="Century" w:eastAsia="ＭＳ 明朝" w:hAnsi="Century" w:cs="Times New Roman" w:hint="eastAsia"/>
          <w:color w:val="auto"/>
          <w:sz w:val="18"/>
          <w:szCs w:val="16"/>
        </w:rPr>
        <w:t>）第四紀研究</w:t>
      </w:r>
      <w:r w:rsidRPr="008A16F3">
        <w:rPr>
          <w:rFonts w:ascii="Century" w:eastAsia="ＭＳ 明朝" w:hAnsi="Century" w:cs="Times New Roman"/>
          <w:color w:val="auto"/>
          <w:sz w:val="18"/>
          <w:szCs w:val="16"/>
        </w:rPr>
        <w:t xml:space="preserve"> , 44, 371-381.</w:t>
      </w:r>
      <w:r w:rsidRPr="008A16F3">
        <w:rPr>
          <w:rFonts w:ascii="Century" w:eastAsia="ＭＳ 明朝" w:hAnsi="Century" w:cs="Times New Roman" w:hint="eastAsia"/>
          <w:color w:val="auto"/>
          <w:sz w:val="18"/>
          <w:szCs w:val="16"/>
        </w:rPr>
        <w:t>」などのように，引用箇所が判別できる限りにおいて簡略化して構わない．</w:t>
      </w:r>
    </w:p>
    <w:p w14:paraId="0F97133B"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4</w:t>
      </w:r>
      <w:r w:rsidRPr="008A16F3">
        <w:rPr>
          <w:rFonts w:ascii="Century" w:eastAsia="ＭＳ 明朝" w:hAnsi="Century" w:cs="Times New Roman" w:hint="eastAsia"/>
          <w:color w:val="auto"/>
          <w:sz w:val="18"/>
          <w:szCs w:val="16"/>
        </w:rPr>
        <w:t>）日本第四紀学会の名誉を傷つけ，第四紀研究の信用を毀損する盗用データ，捏造データ，その他，当学会の倫理憲章に反するものを含まないこと．</w:t>
      </w:r>
    </w:p>
    <w:p w14:paraId="31C97369" w14:textId="77777777" w:rsidR="006800CB" w:rsidRDefault="00B47CFA" w:rsidP="00B47CFA">
      <w:pPr>
        <w:pBdr>
          <w:bottom w:val="single" w:sz="6" w:space="1" w:color="auto"/>
        </w:pBd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5</w:t>
      </w:r>
      <w:r w:rsidRPr="008A16F3">
        <w:rPr>
          <w:rFonts w:ascii="Century" w:eastAsia="ＭＳ 明朝" w:hAnsi="Century" w:cs="Times New Roman" w:hint="eastAsia"/>
          <w:color w:val="auto"/>
          <w:sz w:val="18"/>
          <w:szCs w:val="16"/>
        </w:rPr>
        <w:t>）講演要旨についての問い合わせ，苦情，紛争などが発生した場合，発表者はすべての責任を負うこと．</w:t>
      </w:r>
    </w:p>
    <w:p w14:paraId="185D46BC" w14:textId="77777777" w:rsidR="00BD63D3" w:rsidRDefault="00BD63D3">
      <w:pPr>
        <w:widowControl/>
        <w:jc w:val="left"/>
        <w:rPr>
          <w:rFonts w:ascii="ＭＳ ゴシック" w:eastAsia="ＭＳ ゴシック" w:hAnsi="ＭＳ ゴシック"/>
          <w:sz w:val="20"/>
          <w:szCs w:val="20"/>
          <w:shd w:val="clear" w:color="auto" w:fill="FFFFFF"/>
        </w:rPr>
      </w:pPr>
      <w:r>
        <w:rPr>
          <w:rFonts w:ascii="ＭＳ ゴシック" w:eastAsia="ＭＳ ゴシック" w:hAnsi="ＭＳ ゴシック"/>
          <w:sz w:val="20"/>
          <w:szCs w:val="20"/>
          <w:shd w:val="clear" w:color="auto" w:fill="FFFFFF"/>
        </w:rPr>
        <w:br w:type="page"/>
      </w:r>
    </w:p>
    <w:p w14:paraId="4D6F47A1" w14:textId="77777777" w:rsidR="00BD63D3" w:rsidRPr="00383F57" w:rsidRDefault="00BD63D3" w:rsidP="00BD63D3">
      <w:pPr>
        <w:rPr>
          <w:rFonts w:ascii="Times" w:hAnsi="Times"/>
          <w:sz w:val="20"/>
          <w:szCs w:val="20"/>
        </w:rPr>
      </w:pPr>
      <w:r>
        <w:rPr>
          <w:rFonts w:ascii="ＭＳ ゴシック" w:eastAsia="ＭＳ ゴシック" w:hAnsi="ＭＳ ゴシック" w:hint="eastAsia"/>
          <w:sz w:val="20"/>
          <w:szCs w:val="20"/>
          <w:shd w:val="clear" w:color="auto" w:fill="FFFFFF"/>
        </w:rPr>
        <w:lastRenderedPageBreak/>
        <w:t>一般講演のセッション一覧</w:t>
      </w:r>
      <w:r w:rsidRPr="00383F57">
        <w:rPr>
          <w:sz w:val="20"/>
          <w:szCs w:val="20"/>
          <w:shd w:val="clear" w:color="auto" w:fill="FFFFFF"/>
        </w:rPr>
        <w:t>：</w:t>
      </w:r>
      <w:r>
        <w:rPr>
          <w:rFonts w:hint="eastAsia"/>
          <w:sz w:val="20"/>
          <w:szCs w:val="20"/>
          <w:shd w:val="clear" w:color="auto" w:fill="FFFFFF"/>
        </w:rPr>
        <w:t xml:space="preserve">　　　　</w:t>
      </w:r>
      <w:r w:rsidRPr="00383F57">
        <w:rPr>
          <w:rFonts w:hint="eastAsia"/>
          <w:sz w:val="20"/>
          <w:szCs w:val="20"/>
          <w:shd w:val="clear" w:color="auto" w:fill="FFFFFF"/>
        </w:rPr>
        <w:t xml:space="preserve">                      </w:t>
      </w:r>
      <w:r>
        <w:rPr>
          <w:rFonts w:hint="eastAsia"/>
          <w:sz w:val="20"/>
          <w:szCs w:val="20"/>
          <w:shd w:val="clear" w:color="auto" w:fill="FFFFFF"/>
        </w:rPr>
        <w:t xml:space="preserve">　　　</w:t>
      </w:r>
      <w:r>
        <w:rPr>
          <w:rFonts w:hint="eastAsia"/>
          <w:sz w:val="20"/>
          <w:szCs w:val="20"/>
          <w:shd w:val="clear" w:color="auto" w:fill="FFFFFF"/>
        </w:rPr>
        <w:t xml:space="preserve">         </w:t>
      </w:r>
      <w:r>
        <w:rPr>
          <w:rFonts w:hint="eastAsia"/>
          <w:sz w:val="20"/>
          <w:szCs w:val="20"/>
          <w:shd w:val="clear" w:color="auto" w:fill="FFFFFF"/>
        </w:rPr>
        <w:t xml:space="preserve">　　　　　　</w:t>
      </w:r>
      <w:r>
        <w:rPr>
          <w:rFonts w:hint="eastAsia"/>
          <w:sz w:val="20"/>
          <w:szCs w:val="20"/>
          <w:shd w:val="clear" w:color="auto" w:fill="FFFFFF"/>
        </w:rPr>
        <w:t xml:space="preserve">         </w:t>
      </w:r>
      <w:r w:rsidRPr="00383F57">
        <w:rPr>
          <w:rFonts w:hint="eastAsia"/>
          <w:sz w:val="20"/>
          <w:szCs w:val="20"/>
          <w:bdr w:val="single" w:sz="4" w:space="0" w:color="auto"/>
        </w:rPr>
        <w:t>別紙</w:t>
      </w:r>
    </w:p>
    <w:p w14:paraId="411BC135" w14:textId="77777777" w:rsidR="00BD63D3" w:rsidRPr="00BD63D3" w:rsidRDefault="00BD63D3" w:rsidP="00BD63D3">
      <w:pPr>
        <w:rPr>
          <w:rFonts w:ascii="ＭＳ ゴシック" w:eastAsia="ＭＳ ゴシック" w:hAnsi="ＭＳ ゴシック"/>
          <w:sz w:val="20"/>
          <w:szCs w:val="20"/>
          <w:shd w:val="clear" w:color="auto" w:fill="FFFFFF"/>
        </w:rPr>
      </w:pPr>
      <w:r w:rsidRPr="00BD63D3">
        <w:rPr>
          <w:rFonts w:ascii="ＭＳ ゴシック" w:eastAsia="ＭＳ ゴシック" w:hAnsi="ＭＳ ゴシック" w:hint="eastAsia"/>
          <w:sz w:val="20"/>
          <w:szCs w:val="20"/>
          <w:shd w:val="clear" w:color="auto" w:fill="FFFFFF"/>
        </w:rPr>
        <w:t>（共催セッションをゴシックで示す）</w:t>
      </w:r>
    </w:p>
    <w:p w14:paraId="60CFE04C" w14:textId="77777777" w:rsidR="00BD63D3" w:rsidRPr="003F00DB" w:rsidRDefault="00BD63D3" w:rsidP="00BD63D3">
      <w:pPr>
        <w:rPr>
          <w:rFonts w:ascii="ＭＳ 明朝" w:eastAsia="ＭＳ 明朝" w:hAnsi="ＭＳ 明朝"/>
          <w:szCs w:val="21"/>
        </w:rPr>
      </w:pPr>
    </w:p>
    <w:p w14:paraId="21DCBFD8" w14:textId="77777777" w:rsidR="00BD63D3" w:rsidRPr="001D40E9" w:rsidRDefault="00BD63D3" w:rsidP="00BD63D3">
      <w:pPr>
        <w:rPr>
          <w:rFonts w:ascii="Times New Roman" w:hAnsi="Times New Roman" w:cs="Times New Roman"/>
          <w:color w:val="auto"/>
          <w:szCs w:val="21"/>
        </w:rPr>
      </w:pPr>
      <w:r w:rsidRPr="001D40E9">
        <w:rPr>
          <w:rFonts w:ascii="Times New Roman" w:hAnsi="Times New Roman" w:cs="Times New Roman"/>
          <w:color w:val="auto"/>
          <w:szCs w:val="21"/>
        </w:rPr>
        <w:t>・セッション１「大気と海洋」</w:t>
      </w:r>
    </w:p>
    <w:p w14:paraId="2CB87B17" w14:textId="77777777" w:rsidR="00BD63D3" w:rsidRPr="001D40E9" w:rsidRDefault="00BD63D3" w:rsidP="00BD63D3">
      <w:pPr>
        <w:rPr>
          <w:rFonts w:ascii="Times New Roman" w:hAnsi="Times New Roman" w:cs="Times New Roman"/>
          <w:color w:val="auto"/>
          <w:szCs w:val="21"/>
        </w:rPr>
      </w:pPr>
      <w:r w:rsidRPr="001D40E9">
        <w:rPr>
          <w:rFonts w:ascii="Times New Roman" w:hAnsi="Times New Roman" w:cs="Times New Roman"/>
          <w:color w:val="auto"/>
          <w:szCs w:val="21"/>
        </w:rPr>
        <w:t xml:space="preserve">　コンビーナー：村山雅史（高知大）、七山　太（産総研）、加</w:t>
      </w:r>
      <w:r w:rsidRPr="001D40E9">
        <w:rPr>
          <w:rFonts w:ascii="Times New Roman" w:hAnsi="Times New Roman" w:cs="Times New Roman"/>
          <w:color w:val="auto"/>
          <w:szCs w:val="21"/>
        </w:rPr>
        <w:t xml:space="preserve"> </w:t>
      </w:r>
      <w:r w:rsidRPr="001D40E9">
        <w:rPr>
          <w:rFonts w:ascii="Times New Roman" w:hAnsi="Times New Roman" w:cs="Times New Roman"/>
          <w:color w:val="auto"/>
          <w:szCs w:val="21"/>
        </w:rPr>
        <w:t>三千宣（愛媛大）、浅海竜司（琉球大）</w:t>
      </w:r>
    </w:p>
    <w:p w14:paraId="3C56EEFB" w14:textId="77777777" w:rsidR="00BD63D3" w:rsidRPr="001D40E9" w:rsidRDefault="00BD63D3" w:rsidP="00BD63D3">
      <w:pPr>
        <w:rPr>
          <w:rFonts w:ascii="Times New Roman" w:hAnsi="Times New Roman" w:cs="Times New Roman"/>
          <w:color w:val="auto"/>
          <w:szCs w:val="21"/>
        </w:rPr>
      </w:pPr>
      <w:r w:rsidRPr="001D40E9">
        <w:rPr>
          <w:rFonts w:ascii="Times New Roman" w:hAnsi="Times New Roman" w:cs="Times New Roman"/>
          <w:color w:val="auto"/>
          <w:szCs w:val="21"/>
        </w:rPr>
        <w:t xml:space="preserve">　キーワード：</w:t>
      </w:r>
    </w:p>
    <w:p w14:paraId="6E1AF3EA" w14:textId="77777777" w:rsidR="00BD63D3" w:rsidRPr="001D40E9" w:rsidRDefault="00BD63D3" w:rsidP="00BD63D3">
      <w:pPr>
        <w:rPr>
          <w:rFonts w:ascii="Times New Roman" w:hAnsi="Times New Roman" w:cs="Times New Roman"/>
          <w:color w:val="auto"/>
          <w:szCs w:val="21"/>
        </w:rPr>
      </w:pPr>
      <w:r w:rsidRPr="001D40E9">
        <w:rPr>
          <w:rFonts w:ascii="Times New Roman" w:hAnsi="Times New Roman" w:cs="Times New Roman"/>
          <w:color w:val="auto"/>
          <w:szCs w:val="21"/>
        </w:rPr>
        <w:tab/>
        <w:t xml:space="preserve">a) </w:t>
      </w:r>
      <w:r w:rsidRPr="001D40E9">
        <w:rPr>
          <w:rFonts w:ascii="Times New Roman" w:hAnsi="Times New Roman" w:cs="Times New Roman"/>
          <w:color w:val="auto"/>
          <w:szCs w:val="21"/>
        </w:rPr>
        <w:t>気候変動、大気・海洋循環、氷河・氷床、海洋酸素同位体比、地球軌道変化</w:t>
      </w:r>
    </w:p>
    <w:p w14:paraId="1B0C44F5" w14:textId="77777777" w:rsidR="00BD63D3" w:rsidRPr="001D40E9" w:rsidRDefault="00BD63D3" w:rsidP="00BD63D3">
      <w:pPr>
        <w:ind w:firstLine="840"/>
        <w:rPr>
          <w:rFonts w:ascii="Times New Roman" w:hAnsi="Times New Roman" w:cs="Times New Roman"/>
          <w:color w:val="auto"/>
          <w:szCs w:val="21"/>
        </w:rPr>
      </w:pPr>
      <w:r w:rsidRPr="001D40E9">
        <w:rPr>
          <w:rFonts w:ascii="Times New Roman" w:hAnsi="Times New Roman" w:cs="Times New Roman"/>
          <w:color w:val="auto"/>
          <w:szCs w:val="21"/>
        </w:rPr>
        <w:t xml:space="preserve">b) </w:t>
      </w:r>
      <w:r w:rsidRPr="001D40E9">
        <w:rPr>
          <w:rFonts w:ascii="Times New Roman" w:hAnsi="Times New Roman" w:cs="Times New Roman"/>
          <w:color w:val="auto"/>
          <w:szCs w:val="21"/>
        </w:rPr>
        <w:t>海水準変動、海底・海岸の地形と堆積物</w:t>
      </w:r>
      <w:r w:rsidRPr="001D40E9">
        <w:rPr>
          <w:rFonts w:ascii="Times New Roman" w:hAnsi="Times New Roman" w:cs="Times New Roman"/>
          <w:color w:val="auto"/>
          <w:szCs w:val="21"/>
        </w:rPr>
        <w:tab/>
      </w:r>
    </w:p>
    <w:p w14:paraId="40BE22AD" w14:textId="77777777" w:rsidR="00BD63D3" w:rsidRPr="001D40E9" w:rsidRDefault="00BD63D3" w:rsidP="00BD63D3">
      <w:pPr>
        <w:ind w:firstLine="840"/>
        <w:rPr>
          <w:rFonts w:ascii="Times New Roman" w:hAnsi="Times New Roman" w:cs="Times New Roman"/>
          <w:color w:val="auto"/>
          <w:szCs w:val="21"/>
        </w:rPr>
      </w:pPr>
    </w:p>
    <w:p w14:paraId="59451F1D"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・セッション２「</w:t>
      </w:r>
      <w:r w:rsidRPr="003F00DB">
        <w:rPr>
          <w:rFonts w:ascii="ＭＳ ゴシック" w:eastAsia="ＭＳ ゴシック" w:hAnsi="ＭＳ ゴシック" w:cs="ＤＦＰ勘亭流" w:hint="eastAsia"/>
          <w:color w:val="auto"/>
        </w:rPr>
        <w:t>陸上の諸プロセス</w:t>
      </w:r>
      <w:r w:rsidRPr="003F00DB">
        <w:rPr>
          <w:rFonts w:ascii="ＭＳ ゴシック" w:eastAsia="ＭＳ ゴシック" w:hAnsi="ＭＳ ゴシック" w:cs="Times New Roman"/>
          <w:color w:val="auto"/>
          <w:szCs w:val="21"/>
        </w:rPr>
        <w:t>」</w:t>
      </w:r>
    </w:p>
    <w:p w14:paraId="4BC77453"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 xml:space="preserve">　コンビーナー：堀　和明（名古屋大）、松多信尚（岡山大）、宮縁育夫（熊本大）、苅谷愛彦（専修大）、井上　弦（神奈川県</w:t>
      </w:r>
      <w:r w:rsidRPr="003F00DB">
        <w:rPr>
          <w:rStyle w:val="il"/>
          <w:rFonts w:ascii="ＭＳ ゴシック" w:eastAsia="ＭＳ ゴシック" w:hAnsi="ＭＳ ゴシック" w:cs="Times New Roman"/>
          <w:color w:val="auto"/>
          <w:szCs w:val="21"/>
        </w:rPr>
        <w:t>農</w:t>
      </w:r>
      <w:r w:rsidRPr="003F00DB">
        <w:rPr>
          <w:rFonts w:ascii="ＭＳ ゴシック" w:eastAsia="ＭＳ ゴシック" w:hAnsi="ＭＳ ゴシック" w:cs="Times New Roman"/>
          <w:color w:val="auto"/>
          <w:szCs w:val="21"/>
        </w:rPr>
        <w:t>業技術センター）</w:t>
      </w:r>
      <w:r w:rsidRPr="003F00DB">
        <w:rPr>
          <w:rFonts w:ascii="ＭＳ ゴシック" w:eastAsia="ＭＳ ゴシック" w:hAnsi="ＭＳ ゴシック" w:cs="Times New Roman" w:hint="eastAsia"/>
          <w:color w:val="auto"/>
          <w:szCs w:val="21"/>
        </w:rPr>
        <w:t>、片岡香子（新潟大）</w:t>
      </w:r>
    </w:p>
    <w:p w14:paraId="3DC6775C"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 xml:space="preserve">　キーワード：</w:t>
      </w:r>
    </w:p>
    <w:p w14:paraId="01DDCAC9"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ab/>
        <w:t>a) 地形発達、古地震、構造運動、噴火史</w:t>
      </w:r>
    </w:p>
    <w:p w14:paraId="34B923A3" w14:textId="77777777" w:rsidR="00BD63D3" w:rsidRPr="003F00DB" w:rsidRDefault="00BD63D3" w:rsidP="00BD63D3">
      <w:pPr>
        <w:ind w:firstLine="840"/>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 xml:space="preserve">b) </w:t>
      </w:r>
      <w:r w:rsidRPr="003F00DB">
        <w:rPr>
          <w:rFonts w:ascii="ＭＳ ゴシック" w:eastAsia="ＭＳ ゴシック" w:hAnsi="ＭＳ ゴシック" w:cs="ＤＦＰ勘亭流" w:hint="eastAsia"/>
          <w:color w:val="auto"/>
        </w:rPr>
        <w:t>寒冷地域の地表プロセス</w:t>
      </w:r>
      <w:r w:rsidRPr="003F00DB">
        <w:rPr>
          <w:rFonts w:ascii="ＭＳ ゴシック" w:eastAsia="ＭＳ ゴシック" w:hAnsi="ＭＳ ゴシック" w:cs="Times New Roman"/>
          <w:color w:val="auto"/>
          <w:szCs w:val="21"/>
        </w:rPr>
        <w:t>、土壌、陸水（湖沼、河川、地下水）</w:t>
      </w:r>
    </w:p>
    <w:p w14:paraId="3D98FAE9" w14:textId="77777777" w:rsidR="00BD63D3" w:rsidRPr="003F00DB" w:rsidRDefault="00BD63D3" w:rsidP="00BD63D3">
      <w:pPr>
        <w:rPr>
          <w:rFonts w:ascii="ＭＳ ゴシック" w:eastAsia="ＭＳ ゴシック" w:hAnsi="ＭＳ ゴシック" w:cs="Times New Roman"/>
          <w:color w:val="auto"/>
          <w:szCs w:val="21"/>
        </w:rPr>
      </w:pPr>
    </w:p>
    <w:p w14:paraId="30DE8D32"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・セッション３「層序と年代」</w:t>
      </w:r>
    </w:p>
    <w:p w14:paraId="64DB74C1"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 xml:space="preserve">　コンビーナー：里口保文（琵琶湖博）、竹下欣宏（信州大）、山田和芳（</w:t>
      </w:r>
      <w:r w:rsidRPr="003F00DB">
        <w:rPr>
          <w:rFonts w:ascii="ＭＳ ゴシック" w:eastAsia="ＭＳ ゴシック" w:hAnsi="ＭＳ ゴシック" w:cs="Times New Roman"/>
          <w:szCs w:val="21"/>
        </w:rPr>
        <w:t>ふじのくに</w:t>
      </w:r>
      <w:r w:rsidRPr="003F00DB">
        <w:rPr>
          <w:rFonts w:ascii="ＭＳ ゴシック" w:eastAsia="ＭＳ ゴシック" w:hAnsi="ＭＳ ゴシック" w:cs="Times New Roman" w:hint="eastAsia"/>
          <w:szCs w:val="21"/>
        </w:rPr>
        <w:t>地球</w:t>
      </w:r>
      <w:r w:rsidRPr="003F00DB">
        <w:rPr>
          <w:rFonts w:ascii="ＭＳ ゴシック" w:eastAsia="ＭＳ ゴシック" w:hAnsi="ＭＳ ゴシック" w:cs="Times New Roman"/>
          <w:szCs w:val="21"/>
        </w:rPr>
        <w:t>環境史ミュージアム</w:t>
      </w:r>
      <w:r w:rsidRPr="003F00DB">
        <w:rPr>
          <w:rFonts w:ascii="ＭＳ ゴシック" w:eastAsia="ＭＳ ゴシック" w:hAnsi="ＭＳ ゴシック" w:cs="Times New Roman"/>
          <w:color w:val="auto"/>
          <w:szCs w:val="21"/>
        </w:rPr>
        <w:t>）、下岡順直（立正大）、箱崎真隆（歴博）</w:t>
      </w:r>
    </w:p>
    <w:p w14:paraId="521AF5CA"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 xml:space="preserve">　キーワード：</w:t>
      </w:r>
    </w:p>
    <w:p w14:paraId="6F5432E0" w14:textId="77777777" w:rsidR="00BD63D3" w:rsidRPr="003F00DB" w:rsidRDefault="00BD63D3" w:rsidP="00BD63D3">
      <w:pPr>
        <w:ind w:firstLine="840"/>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a) 編年、層序、対比、広域テフラ、年代指標</w:t>
      </w:r>
    </w:p>
    <w:p w14:paraId="0C30BC2E" w14:textId="77777777" w:rsidR="00BD63D3" w:rsidRPr="003F00DB" w:rsidRDefault="00BD63D3" w:rsidP="00BD63D3">
      <w:pPr>
        <w:ind w:firstLine="840"/>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b) 年代測定（測定方法とその適用事例を含む）、年代決定</w:t>
      </w:r>
    </w:p>
    <w:p w14:paraId="44AFED7A" w14:textId="77777777" w:rsidR="00BD63D3" w:rsidRPr="001D40E9" w:rsidRDefault="00BD63D3" w:rsidP="00BD63D3">
      <w:pPr>
        <w:rPr>
          <w:rFonts w:ascii="Times New Roman" w:hAnsi="Times New Roman" w:cs="Times New Roman"/>
          <w:color w:val="auto"/>
          <w:szCs w:val="21"/>
        </w:rPr>
      </w:pPr>
    </w:p>
    <w:p w14:paraId="2C364713" w14:textId="77777777" w:rsidR="00BD63D3" w:rsidRPr="00593363" w:rsidRDefault="00BD63D3" w:rsidP="00BD63D3">
      <w:pPr>
        <w:rPr>
          <w:rFonts w:ascii="ＭＳ 明朝" w:eastAsia="ＭＳ 明朝" w:hAnsi="ＭＳ 明朝" w:cs="Times New Roman"/>
          <w:color w:val="auto"/>
          <w:szCs w:val="21"/>
        </w:rPr>
      </w:pPr>
      <w:r w:rsidRPr="00593363">
        <w:rPr>
          <w:rFonts w:ascii="ＭＳ 明朝" w:eastAsia="ＭＳ 明朝" w:hAnsi="ＭＳ 明朝" w:cs="Times New Roman"/>
          <w:color w:val="auto"/>
          <w:szCs w:val="21"/>
        </w:rPr>
        <w:t>・セッション４「人類と生物圏」</w:t>
      </w:r>
    </w:p>
    <w:p w14:paraId="39517101" w14:textId="77777777" w:rsidR="00BD63D3" w:rsidRPr="00593363" w:rsidRDefault="00BD63D3" w:rsidP="00BD63D3">
      <w:pPr>
        <w:rPr>
          <w:rFonts w:ascii="ＭＳ 明朝" w:eastAsia="ＭＳ 明朝" w:hAnsi="ＭＳ 明朝" w:cs="Times New Roman"/>
          <w:color w:val="auto"/>
          <w:szCs w:val="21"/>
        </w:rPr>
      </w:pPr>
      <w:r w:rsidRPr="00593363">
        <w:rPr>
          <w:rFonts w:ascii="ＭＳ 明朝" w:eastAsia="ＭＳ 明朝" w:hAnsi="ＭＳ 明朝" w:cs="Times New Roman"/>
          <w:color w:val="auto"/>
          <w:szCs w:val="21"/>
        </w:rPr>
        <w:t xml:space="preserve">　コンビーナー：小池裕子（九州大）、米田　穣（東京大）、工藤雄一郎（歴博）、杉山真二（古環境研）、藤木利之（岡山理大）</w:t>
      </w:r>
    </w:p>
    <w:p w14:paraId="046909AF" w14:textId="77777777" w:rsidR="00BD63D3" w:rsidRPr="00593363" w:rsidRDefault="00BD63D3" w:rsidP="00BD63D3">
      <w:pPr>
        <w:rPr>
          <w:rFonts w:ascii="ＭＳ 明朝" w:eastAsia="ＭＳ 明朝" w:hAnsi="ＭＳ 明朝" w:cs="Times New Roman"/>
          <w:color w:val="auto"/>
          <w:szCs w:val="21"/>
        </w:rPr>
      </w:pPr>
      <w:r w:rsidRPr="00593363">
        <w:rPr>
          <w:rFonts w:ascii="ＭＳ 明朝" w:eastAsia="ＭＳ 明朝" w:hAnsi="ＭＳ 明朝" w:cs="Times New Roman"/>
          <w:color w:val="auto"/>
          <w:szCs w:val="21"/>
        </w:rPr>
        <w:t xml:space="preserve">　キーワード：</w:t>
      </w:r>
    </w:p>
    <w:p w14:paraId="4CA53BA4" w14:textId="77777777" w:rsidR="00BD63D3" w:rsidRPr="00593363" w:rsidRDefault="00BD63D3" w:rsidP="00BD63D3">
      <w:pPr>
        <w:ind w:firstLine="840"/>
        <w:rPr>
          <w:rFonts w:ascii="ＭＳ 明朝" w:eastAsia="ＭＳ 明朝" w:hAnsi="ＭＳ 明朝" w:cs="Times New Roman"/>
          <w:color w:val="auto"/>
          <w:szCs w:val="21"/>
        </w:rPr>
      </w:pPr>
      <w:r w:rsidRPr="00593363">
        <w:rPr>
          <w:rFonts w:ascii="ＭＳ 明朝" w:eastAsia="ＭＳ 明朝" w:hAnsi="ＭＳ 明朝" w:cs="Times New Roman"/>
          <w:color w:val="auto"/>
          <w:szCs w:val="21"/>
        </w:rPr>
        <w:t>a) 考古、古人類、</w:t>
      </w:r>
      <w:r w:rsidRPr="00593363">
        <w:rPr>
          <w:rFonts w:ascii="ＭＳ 明朝" w:eastAsia="ＭＳ 明朝" w:hAnsi="ＭＳ 明朝" w:cs="Times New Roman" w:hint="eastAsia"/>
          <w:color w:val="auto"/>
          <w:szCs w:val="21"/>
        </w:rPr>
        <w:t>食性分析、</w:t>
      </w:r>
      <w:r w:rsidRPr="00593363">
        <w:rPr>
          <w:rFonts w:ascii="ＭＳ 明朝" w:eastAsia="ＭＳ 明朝" w:hAnsi="ＭＳ 明朝" w:cs="Times New Roman"/>
          <w:color w:val="auto"/>
          <w:szCs w:val="21"/>
        </w:rPr>
        <w:t>環境適応</w:t>
      </w:r>
      <w:r w:rsidRPr="00593363">
        <w:rPr>
          <w:rFonts w:ascii="ＭＳ 明朝" w:eastAsia="ＭＳ 明朝" w:hAnsi="ＭＳ 明朝" w:cs="Times New Roman" w:hint="eastAsia"/>
          <w:color w:val="auto"/>
          <w:szCs w:val="21"/>
        </w:rPr>
        <w:t>、人為生態系</w:t>
      </w:r>
    </w:p>
    <w:p w14:paraId="79EDDDD6" w14:textId="77777777" w:rsidR="00BD63D3" w:rsidRPr="00593363" w:rsidRDefault="00BD63D3" w:rsidP="00BD63D3">
      <w:pPr>
        <w:ind w:firstLine="840"/>
        <w:rPr>
          <w:rFonts w:ascii="ＭＳ 明朝" w:eastAsia="ＭＳ 明朝" w:hAnsi="ＭＳ 明朝" w:cs="Times New Roman"/>
          <w:color w:val="auto"/>
          <w:szCs w:val="21"/>
        </w:rPr>
      </w:pPr>
      <w:r w:rsidRPr="00593363">
        <w:rPr>
          <w:rFonts w:ascii="ＭＳ 明朝" w:eastAsia="ＭＳ 明朝" w:hAnsi="ＭＳ 明朝" w:cs="Times New Roman"/>
          <w:color w:val="auto"/>
          <w:szCs w:val="21"/>
        </w:rPr>
        <w:t>b) 動物、植物、生物地理、古生態、植生変化</w:t>
      </w:r>
    </w:p>
    <w:p w14:paraId="35646416" w14:textId="77777777" w:rsidR="00BD63D3" w:rsidRPr="001D40E9" w:rsidRDefault="00BD63D3" w:rsidP="00BD63D3">
      <w:pPr>
        <w:rPr>
          <w:rFonts w:ascii="Times New Roman" w:hAnsi="Times New Roman" w:cs="Times New Roman"/>
          <w:color w:val="auto"/>
          <w:szCs w:val="21"/>
        </w:rPr>
      </w:pPr>
    </w:p>
    <w:p w14:paraId="676077E2"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・セッション５「現代社会」</w:t>
      </w:r>
    </w:p>
    <w:p w14:paraId="7AE3F569"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 xml:space="preserve">　コンビーナー：井村隆介（鹿児島大）、香川　淳（千葉県環境センター）、品川俊介（土木研）、西山賢一（徳島大）</w:t>
      </w:r>
      <w:r w:rsidRPr="003F00DB">
        <w:rPr>
          <w:rFonts w:ascii="ＭＳ ゴシック" w:eastAsia="ＭＳ ゴシック" w:hAnsi="ＭＳ ゴシック" w:cs="Times New Roman" w:hint="eastAsia"/>
          <w:color w:val="auto"/>
          <w:szCs w:val="21"/>
        </w:rPr>
        <w:t>、小森次郎（帝京平成大）</w:t>
      </w:r>
    </w:p>
    <w:p w14:paraId="164AB4F5" w14:textId="77777777" w:rsidR="00BD63D3" w:rsidRPr="003F00DB" w:rsidRDefault="00BD63D3" w:rsidP="00BD63D3">
      <w:pPr>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 xml:space="preserve">　キーワード：</w:t>
      </w:r>
    </w:p>
    <w:p w14:paraId="4B0CDF90" w14:textId="77777777" w:rsidR="00BD63D3" w:rsidRPr="003F00DB" w:rsidRDefault="00BD63D3" w:rsidP="00BD63D3">
      <w:pPr>
        <w:ind w:firstLine="840"/>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a) 環境問題、災害、応用地質、工学、地盤、自然改変</w:t>
      </w:r>
    </w:p>
    <w:p w14:paraId="47E978DE" w14:textId="77777777" w:rsidR="00BD63D3" w:rsidRPr="003F00DB" w:rsidRDefault="00BD63D3" w:rsidP="00BD63D3">
      <w:pPr>
        <w:ind w:firstLine="840"/>
        <w:rPr>
          <w:rFonts w:ascii="ＭＳ ゴシック" w:eastAsia="ＭＳ ゴシック" w:hAnsi="ＭＳ ゴシック" w:cs="Times New Roman"/>
          <w:color w:val="auto"/>
          <w:szCs w:val="21"/>
        </w:rPr>
      </w:pPr>
      <w:r w:rsidRPr="003F00DB">
        <w:rPr>
          <w:rFonts w:ascii="ＭＳ ゴシック" w:eastAsia="ＭＳ ゴシック" w:hAnsi="ＭＳ ゴシック" w:cs="Times New Roman"/>
          <w:color w:val="auto"/>
          <w:szCs w:val="21"/>
        </w:rPr>
        <w:t>b) 地学・地理教育、自然・文化遺産保護、ジオパーク</w:t>
      </w:r>
    </w:p>
    <w:p w14:paraId="62CEC984" w14:textId="77777777" w:rsidR="00BD63D3" w:rsidRDefault="00BD63D3" w:rsidP="00BD63D3">
      <w:pPr>
        <w:pStyle w:val="a3"/>
      </w:pPr>
    </w:p>
    <w:sectPr w:rsidR="00BD63D3" w:rsidSect="009D2DF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勘亭流">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FA"/>
    <w:rsid w:val="00593363"/>
    <w:rsid w:val="006800CB"/>
    <w:rsid w:val="007B5FBD"/>
    <w:rsid w:val="007D7A75"/>
    <w:rsid w:val="00B47CFA"/>
    <w:rsid w:val="00BD63D3"/>
    <w:rsid w:val="00EE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8FC2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FA"/>
    <w:pPr>
      <w:widowControl w:val="0"/>
      <w:jc w:val="both"/>
    </w:pPr>
    <w:rPr>
      <w:rFonts w:cs="Arial"/>
      <w:color w:val="22222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rsid w:val="00BD63D3"/>
  </w:style>
  <w:style w:type="paragraph" w:styleId="a3">
    <w:name w:val="Date"/>
    <w:basedOn w:val="a"/>
    <w:next w:val="a"/>
    <w:link w:val="a4"/>
    <w:uiPriority w:val="99"/>
    <w:unhideWhenUsed/>
    <w:rsid w:val="00BD63D3"/>
    <w:rPr>
      <w:rFonts w:ascii="ＭＳ ゴシック" w:eastAsia="ＭＳ ゴシック" w:hAnsi="ＭＳ ゴシック" w:cs="Times New Roman"/>
      <w:color w:val="auto"/>
      <w:sz w:val="24"/>
      <w:szCs w:val="24"/>
    </w:rPr>
  </w:style>
  <w:style w:type="character" w:customStyle="1" w:styleId="a4">
    <w:name w:val="日付 (文字)"/>
    <w:basedOn w:val="a0"/>
    <w:link w:val="a3"/>
    <w:uiPriority w:val="99"/>
    <w:rsid w:val="00BD63D3"/>
    <w:rPr>
      <w:rFonts w:ascii="ＭＳ ゴシック" w:eastAsia="ＭＳ ゴシック" w:hAnsi="ＭＳ ゴシック"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FA"/>
    <w:pPr>
      <w:widowControl w:val="0"/>
      <w:jc w:val="both"/>
    </w:pPr>
    <w:rPr>
      <w:rFonts w:cs="Arial"/>
      <w:color w:val="22222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rsid w:val="00BD63D3"/>
  </w:style>
  <w:style w:type="paragraph" w:styleId="a3">
    <w:name w:val="Date"/>
    <w:basedOn w:val="a"/>
    <w:next w:val="a"/>
    <w:link w:val="a4"/>
    <w:uiPriority w:val="99"/>
    <w:unhideWhenUsed/>
    <w:rsid w:val="00BD63D3"/>
    <w:rPr>
      <w:rFonts w:ascii="ＭＳ ゴシック" w:eastAsia="ＭＳ ゴシック" w:hAnsi="ＭＳ ゴシック" w:cs="Times New Roman"/>
      <w:color w:val="auto"/>
      <w:sz w:val="24"/>
      <w:szCs w:val="24"/>
    </w:rPr>
  </w:style>
  <w:style w:type="character" w:customStyle="1" w:styleId="a4">
    <w:name w:val="日付 (文字)"/>
    <w:basedOn w:val="a0"/>
    <w:link w:val="a3"/>
    <w:uiPriority w:val="99"/>
    <w:rsid w:val="00BD63D3"/>
    <w:rPr>
      <w:rFonts w:ascii="ＭＳ ゴシック" w:eastAsia="ＭＳ ゴシック" w:hAnsi="ＭＳ ゴシック"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yec</cp:lastModifiedBy>
  <cp:revision>2</cp:revision>
  <dcterms:created xsi:type="dcterms:W3CDTF">2017-06-15T09:29:00Z</dcterms:created>
  <dcterms:modified xsi:type="dcterms:W3CDTF">2017-06-15T09:29:00Z</dcterms:modified>
</cp:coreProperties>
</file>